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72399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7m</w:t>
            </w:r>
            <w:bookmarkStart w:id="0" w:name="_GoBack"/>
            <w:bookmarkEnd w:id="0"/>
            <w:r w:rsidR="00B04C94">
              <w:rPr>
                <w:rFonts w:ascii="Century Gothic" w:hAnsi="Century Gothic"/>
                <w:sz w:val="24"/>
                <w:szCs w:val="24"/>
              </w:rPr>
              <w:t>o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B04C94" w:rsidP="004E5A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Solemne Unidad 1: </w:t>
            </w:r>
            <w:r w:rsidR="004E5A1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Dominando los deportes individuales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15/04-19/04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B04C9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Contenidos</w:t>
            </w:r>
          </w:p>
          <w:p w:rsidR="00B04C94" w:rsidRDefault="00B04C94" w:rsidP="00B04C94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84C24" w:rsidRDefault="00B04C94" w:rsidP="004E5A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</w:t>
            </w:r>
            <w:r w:rsidR="00684C24">
              <w:rPr>
                <w:rFonts w:ascii="Century Gothic" w:hAnsi="Century Gothic"/>
                <w:sz w:val="24"/>
                <w:szCs w:val="24"/>
                <w:lang w:val="es-CL"/>
              </w:rPr>
              <w:t>Habilidades motrices específicas de locomoción, manipulación y estabilidad.</w:t>
            </w:r>
          </w:p>
          <w:p w:rsidR="00684C24" w:rsidRDefault="00684C24" w:rsidP="004E5A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-Gimnasia, Volteretas hacia adelante, hacia atrás, salto al caballete</w:t>
            </w:r>
          </w:p>
          <w:p w:rsidR="00684C24" w:rsidRDefault="00684C24" w:rsidP="004E5A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-Atletismo, Velocidad, 20 metros, carrera de obstáculos.</w:t>
            </w:r>
          </w:p>
          <w:p w:rsidR="00B04C94" w:rsidRP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04C94" w:rsidRDefault="00B04C9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Habilidades</w:t>
            </w:r>
          </w:p>
          <w:p w:rsidR="00B04C94" w:rsidRDefault="00B04C94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-Logran ejecutar variedad de habilidades motrices </w:t>
            </w:r>
            <w:r w:rsidR="00684C24">
              <w:rPr>
                <w:rFonts w:ascii="Century Gothic" w:hAnsi="Century Gothic"/>
                <w:sz w:val="24"/>
                <w:szCs w:val="24"/>
                <w:lang w:val="es-CL"/>
              </w:rPr>
              <w:t>especificas dentro de un circuito de deportes individuales.</w:t>
            </w:r>
          </w:p>
          <w:p w:rsidR="00B04C94" w:rsidRDefault="004C6FBF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-Demuestran adquisición de hábitos de higiene</w:t>
            </w:r>
            <w:r w:rsidR="00B04C94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B04C94" w:rsidRPr="00B04C94" w:rsidRDefault="00B04C94" w:rsidP="00684C2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</w:t>
            </w:r>
            <w:r w:rsidR="00684C24">
              <w:rPr>
                <w:rFonts w:ascii="Century Gothic" w:hAnsi="Century Gothic"/>
                <w:sz w:val="24"/>
                <w:szCs w:val="24"/>
                <w:lang w:val="es-CL"/>
              </w:rPr>
              <w:t>Desarrollan la resistencia cardiovascular, fuerza y velocidad.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de apreciación numérica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B04C94" w:rsidP="00B04C9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B04C94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2A" w:rsidRDefault="00237F2A" w:rsidP="005840D8">
      <w:pPr>
        <w:spacing w:after="0" w:line="240" w:lineRule="auto"/>
      </w:pPr>
      <w:r>
        <w:separator/>
      </w:r>
    </w:p>
  </w:endnote>
  <w:endnote w:type="continuationSeparator" w:id="0">
    <w:p w:rsidR="00237F2A" w:rsidRDefault="00237F2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2A" w:rsidRDefault="00237F2A" w:rsidP="005840D8">
      <w:pPr>
        <w:spacing w:after="0" w:line="240" w:lineRule="auto"/>
      </w:pPr>
      <w:r>
        <w:separator/>
      </w:r>
    </w:p>
  </w:footnote>
  <w:footnote w:type="continuationSeparator" w:id="0">
    <w:p w:rsidR="00237F2A" w:rsidRDefault="00237F2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37F2A"/>
    <w:rsid w:val="002C390E"/>
    <w:rsid w:val="002C68D3"/>
    <w:rsid w:val="004C6FBF"/>
    <w:rsid w:val="004E5A1E"/>
    <w:rsid w:val="005840D8"/>
    <w:rsid w:val="00684C24"/>
    <w:rsid w:val="007258AE"/>
    <w:rsid w:val="00B04C94"/>
    <w:rsid w:val="00BD0BB8"/>
    <w:rsid w:val="00D16DDC"/>
    <w:rsid w:val="00E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D734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269CFAB9-89B6-4ECD-A33C-0567DB82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2024-04-10T21:00:00Z</dcterms:created>
  <dcterms:modified xsi:type="dcterms:W3CDTF">2024-04-11T20:01:00Z</dcterms:modified>
</cp:coreProperties>
</file>